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</w:p>
    <w:p w:rsidR="00D5461F" w:rsidRPr="00F81D94" w:rsidRDefault="00D5461F" w:rsidP="00D54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br w:type="page"/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Міністерство освіти і науки України</w:t>
      </w:r>
    </w:p>
    <w:p w:rsidR="00D5461F" w:rsidRPr="00F81D94" w:rsidRDefault="00D5461F" w:rsidP="00D54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ВІДОКРЕМЛЕНИЙ СТРУКТУРНИЙ ПІДРОЗДІЛ «БЕРДЯНСЬКИЙ МАШИНОБУДІВНИЙ ФАХОВИЙ КОЛЕДЖ</w:t>
      </w:r>
    </w:p>
    <w:p w:rsidR="00D5461F" w:rsidRPr="00F81D94" w:rsidRDefault="00D5461F" w:rsidP="00D54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Національного  університету</w:t>
      </w:r>
      <w:proofErr w:type="gram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«Запорізька політехніка»</w:t>
      </w:r>
    </w:p>
    <w:p w:rsidR="00D5461F" w:rsidRPr="00F81D94" w:rsidRDefault="00D5461F" w:rsidP="00D54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61F" w:rsidRPr="00F81D94" w:rsidRDefault="00D5461F" w:rsidP="00D54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Циклова комісія __гуман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тарни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 та соціально-економічних дисциплін</w:t>
      </w:r>
    </w:p>
    <w:p w:rsidR="00D5461F" w:rsidRPr="00F81D94" w:rsidRDefault="00D5461F" w:rsidP="00D546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5461F" w:rsidRPr="00F81D94" w:rsidRDefault="00D5461F" w:rsidP="00D546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«ЗАТВЕРДЖУЮ»</w:t>
      </w:r>
    </w:p>
    <w:p w:rsidR="00D5461F" w:rsidRPr="00F81D94" w:rsidRDefault="00D5461F" w:rsidP="00D546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Заступник директора з навчальної роботи</w:t>
      </w:r>
    </w:p>
    <w:p w:rsidR="00D5461F" w:rsidRPr="00F81D94" w:rsidRDefault="00D5461F" w:rsidP="00D546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D5461F" w:rsidRPr="00F81D94" w:rsidRDefault="00D5461F" w:rsidP="00D546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______________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року</w:t>
      </w:r>
    </w:p>
    <w:p w:rsidR="00D5461F" w:rsidRPr="00F81D94" w:rsidRDefault="00D5461F" w:rsidP="00D546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61F" w:rsidRPr="00F81D94" w:rsidRDefault="00D5461F" w:rsidP="00D546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61F" w:rsidRPr="00F81D94" w:rsidRDefault="00D5461F" w:rsidP="00D546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61F" w:rsidRPr="00F81D94" w:rsidRDefault="00D5461F" w:rsidP="00D546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61F" w:rsidRPr="00F81D94" w:rsidRDefault="00D5461F" w:rsidP="00D546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61F" w:rsidRPr="00F81D94" w:rsidRDefault="00D5461F" w:rsidP="00D546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61F" w:rsidRPr="00F81D94" w:rsidRDefault="00D5461F" w:rsidP="00D546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61F" w:rsidRPr="00F81D94" w:rsidRDefault="00D5461F" w:rsidP="00D546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61F" w:rsidRPr="00F81D94" w:rsidRDefault="00D5461F" w:rsidP="00D546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D5461F" w:rsidRDefault="00D5461F" w:rsidP="00D5461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ПОСІБНИК З КОНТРОЛЬНИХ ЗАВДАНЬ</w:t>
      </w:r>
    </w:p>
    <w:p w:rsidR="00D5461F" w:rsidRPr="00F81D94" w:rsidRDefault="00D5461F" w:rsidP="00D5461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НАВЧАЛЬНОЇ ДИСЦИПЛІНИ</w:t>
      </w:r>
    </w:p>
    <w:p w:rsidR="00D5461F" w:rsidRPr="00F81D94" w:rsidRDefault="00D5461F" w:rsidP="00D54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61F" w:rsidRPr="00F81D94" w:rsidRDefault="00D5461F" w:rsidP="00D54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ГРОМАДЯНСЬКА ОСВІТА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08"/>
        <w:gridCol w:w="222"/>
      </w:tblGrid>
      <w:tr w:rsidR="00D5461F" w:rsidRPr="00F81D94" w:rsidTr="00643297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61F" w:rsidRPr="00F81D94" w:rsidRDefault="00D5461F" w:rsidP="00643297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Галузь знань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07 Управління та адміністрування</w:t>
            </w:r>
          </w:p>
          <w:p w:rsidR="00D5461F" w:rsidRPr="00F81D94" w:rsidRDefault="00D5461F" w:rsidP="006432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61F" w:rsidRPr="00F81D94" w:rsidRDefault="00D5461F" w:rsidP="0064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461F" w:rsidRPr="00F81D94" w:rsidTr="00643297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61F" w:rsidRPr="00F81D94" w:rsidRDefault="00D5461F" w:rsidP="006432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Спеціальність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072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Фінанси, банківська справа та страхування</w:t>
            </w:r>
          </w:p>
          <w:p w:rsidR="00D5461F" w:rsidRPr="00F81D94" w:rsidRDefault="00D5461F" w:rsidP="006432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61F" w:rsidRPr="00F81D94" w:rsidRDefault="00D5461F" w:rsidP="0064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461F" w:rsidRPr="00F81D94" w:rsidTr="00643297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61F" w:rsidRPr="00F81D94" w:rsidRDefault="00D5461F" w:rsidP="006432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ОПП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Фінанси і кредит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61F" w:rsidRPr="00F81D94" w:rsidRDefault="00D5461F" w:rsidP="0064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461F" w:rsidRPr="00F81D94" w:rsidRDefault="00D5461F" w:rsidP="00D546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5461F" w:rsidRDefault="00D5461F" w:rsidP="00D5461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</w:t>
      </w:r>
    </w:p>
    <w:p w:rsidR="00D5461F" w:rsidRPr="00F81D94" w:rsidRDefault="00D5461F" w:rsidP="00D5461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61F" w:rsidRPr="00F81D94" w:rsidRDefault="00D5461F" w:rsidP="00D5461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61F" w:rsidRPr="00F81D94" w:rsidRDefault="00D5461F" w:rsidP="00D5461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61F" w:rsidRPr="00F81D94" w:rsidRDefault="00D5461F" w:rsidP="00D5461F">
      <w:pPr>
        <w:keepNext/>
        <w:keepLines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Посібник з контрольних робіт</w:t>
      </w:r>
      <w:bookmarkStart w:id="0" w:name="_GoBack"/>
      <w:bookmarkEnd w:id="0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навчальної дисципліни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Громадянська освіта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спеціальності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072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Фінанси, банківська справа та страхування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ОПП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Фінанси і кредит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D5461F" w:rsidRPr="00F81D94" w:rsidRDefault="00D5461F" w:rsidP="00D5461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«30» серпня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 – с.</w:t>
      </w:r>
    </w:p>
    <w:p w:rsidR="00D5461F" w:rsidRPr="00F81D94" w:rsidRDefault="00D5461F" w:rsidP="00D5461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5461F" w:rsidRPr="00F81D94" w:rsidRDefault="00D5461F" w:rsidP="00D546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5461F" w:rsidRPr="00F81D94" w:rsidRDefault="00D5461F" w:rsidP="00D5461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Розробник: викладач ВСП «БМФК НУ «Запорізька політехніка»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Вікторія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ШУВАЛОВА </w:t>
      </w:r>
    </w:p>
    <w:p w:rsidR="00D5461F" w:rsidRPr="00F81D94" w:rsidRDefault="00D5461F" w:rsidP="00D5461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5461F" w:rsidRPr="00F81D94" w:rsidRDefault="00D5461F" w:rsidP="00D5461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обоча програма затверджена на засіданні циклової комісії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гуманітарних та соціально-економічних дисциплін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461F" w:rsidRPr="00F81D94" w:rsidRDefault="00D5461F" w:rsidP="00D5461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Протокол №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 «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30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серпня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</w:t>
      </w:r>
    </w:p>
    <w:p w:rsidR="00D5461F" w:rsidRPr="00F81D94" w:rsidRDefault="00D5461F" w:rsidP="00D5461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Голова циклової комісії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гуманітарних та соціально-економічних дисциплін </w:t>
      </w:r>
    </w:p>
    <w:p w:rsidR="00D5461F" w:rsidRPr="00F81D94" w:rsidRDefault="00D5461F" w:rsidP="00D5461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5461F" w:rsidRPr="00F81D94" w:rsidRDefault="00D5461F" w:rsidP="00D5461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D5461F" w:rsidRPr="00F81D94" w:rsidRDefault="00D5461F" w:rsidP="00D5461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Олена КОЖУШКО</w:t>
      </w:r>
    </w:p>
    <w:p w:rsidR="00D5461F" w:rsidRPr="00F81D94" w:rsidRDefault="00D5461F" w:rsidP="00D5461F">
      <w:pPr>
        <w:spacing w:after="0" w:line="240" w:lineRule="auto"/>
        <w:ind w:firstLine="1843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(підпис)</w:t>
      </w:r>
    </w:p>
    <w:p w:rsidR="00D5461F" w:rsidRPr="00F81D94" w:rsidRDefault="00D5461F" w:rsidP="00D546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D5461F" w:rsidRPr="00F81D94" w:rsidRDefault="00D5461F" w:rsidP="00D546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461F" w:rsidRPr="00F81D94" w:rsidRDefault="00D5461F" w:rsidP="00D546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461F" w:rsidRPr="00F81D94" w:rsidRDefault="00D5461F" w:rsidP="00D546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461F" w:rsidRPr="00F81D94" w:rsidRDefault="00D5461F" w:rsidP="00D546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461F" w:rsidRPr="00F81D94" w:rsidRDefault="00D5461F" w:rsidP="00D546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461F" w:rsidRPr="00F81D94" w:rsidRDefault="00D5461F" w:rsidP="00D546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461F" w:rsidRDefault="00D5461F" w:rsidP="00D5461F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© Відокремлений структурний підрозділ «Бердянський машинобудівний фаховий коледж Національного університету «Запорізька політехніка»,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рік</w:t>
      </w:r>
    </w:p>
    <w:p w:rsidR="00D5461F" w:rsidRPr="00D5461F" w:rsidRDefault="00D5461F">
      <w:pPr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val="uk-UA" w:eastAsia="ru-RU"/>
        </w:rPr>
      </w:pPr>
    </w:p>
    <w:p w:rsid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РОЗДІЛ І. ОСОБИСТІСТЬ ТА ЇЇ ІДЕНТИЧНІСТЬ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 xml:space="preserve"> ТЕМАТИЧНЕ ОЦІНЮВАННЯ ЗА РОЗДІЛОМ І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Очікувані результати діяльності учнів: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Знання і розуміння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дає визначення понять: 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ідентичність, соціалізація, самовизначення, самореалізація, особиста гідність, совість, сім'я, субкультура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називає загальні ознаки та ознаки ключових понять; усвідомлює існування логічних зв'язків між усіма складовими розділу.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Вміння і навички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вільно оперує основними поняттями; відстоює власну позицію, використовуючи інформацію з різних галузей знань; вміє окреслити власні життєві пріоритети; критично аналізує власні реальні можливості, умови середовища для успішної самореалізації.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Установки і цінності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усвідомлює цінність людського життя; усвідомлює свою ідентичність, поважає ідентичність інших; визнає цінність особистої гідності людини; усвідомлює важливість процесу соціалізації людини в суспільстві.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Хід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заняття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ОРГАНІЗАЦІЙНИЙ МОМЕНТ УРОКУ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 теми та цілей уроку.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ІІ. ЕТАП ТЕМАТИЧНОГО ОЦІНЮВАННЯ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Бесіда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Чи може людина бути творцем власного життя, або як стати успішною людиною?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Дайте визначення поняття «ідентичність».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Які життєві цінності і пріоритети людини ви знаєте?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Поясніть висловлювання: «Становлення людини в усій її багатогранності відбувається насамперед шляхом засвоєння нею усіх тих надбань і цінностей, які були вироблені людством»?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Тестування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Чи існує зв’язок між фізіологічним і психічним у людині?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gramStart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proofErr w:type="gramEnd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ні.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Кожна людина має свої індивідуальні здібності: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ні;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так.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Хто з філософів уважав, що сутність людини належить до її підсвідомих інстинктів?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Сократ;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З. Фрейд;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Аристотель.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Цілісне бачення людиною світу й себе в цьому світі, розуміння свого місця в ньому й свого призначення — це: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світогляд;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самореалізація;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самоспостереження.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Риси людини, які визначають її належність до певної історичної спільноти і є більш чи менш однаковими для всіх її представників, — це: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індивідуальне;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національне;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загальнолюдське.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Процес розвитку людини, становлення особистості у взаємодії з навколишнім світом — це: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самовизначення;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соціалізація;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ідентифікація.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Відповіді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1 </w:t>
      </w:r>
      <w:proofErr w:type="gramStart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2 Б; 3 Б; 4 А; 5 Б; 6 Б.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Робота з таблицею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Заповніть таблицю «Умови і шляхи самореалізації людини».</w:t>
      </w:r>
    </w:p>
    <w:tbl>
      <w:tblPr>
        <w:tblW w:w="14458" w:type="dxa"/>
        <w:tblBorders>
          <w:top w:val="single" w:sz="2" w:space="0" w:color="3FAEEB"/>
          <w:left w:val="single" w:sz="2" w:space="0" w:color="3FAEEB"/>
          <w:bottom w:val="single" w:sz="2" w:space="0" w:color="3FAEEB"/>
          <w:right w:val="single" w:sz="2" w:space="0" w:color="3FAEEB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05"/>
        <w:gridCol w:w="1563"/>
        <w:gridCol w:w="991"/>
        <w:gridCol w:w="9399"/>
      </w:tblGrid>
      <w:tr w:rsidR="00D5461F" w:rsidRPr="00D5461F" w:rsidTr="00D5461F">
        <w:tc>
          <w:tcPr>
            <w:tcW w:w="254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D5461F" w:rsidRPr="00D5461F" w:rsidRDefault="00D5461F" w:rsidP="00D546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4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Самореалізація людини</w:t>
            </w:r>
          </w:p>
        </w:tc>
        <w:tc>
          <w:tcPr>
            <w:tcW w:w="11914" w:type="dxa"/>
            <w:gridSpan w:val="3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D5461F" w:rsidRPr="00D5461F" w:rsidRDefault="00D5461F" w:rsidP="00D546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4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Приклади з художніх творів</w:t>
            </w:r>
          </w:p>
        </w:tc>
      </w:tr>
      <w:tr w:rsidR="00D5461F" w:rsidRPr="00D5461F" w:rsidTr="00D5461F">
        <w:tc>
          <w:tcPr>
            <w:tcW w:w="4219" w:type="dxa"/>
            <w:gridSpan w:val="2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D5461F" w:rsidRPr="00D5461F" w:rsidRDefault="00D5461F" w:rsidP="00D546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4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Умови</w:t>
            </w:r>
          </w:p>
        </w:tc>
        <w:tc>
          <w:tcPr>
            <w:tcW w:w="170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D5461F" w:rsidRPr="00D5461F" w:rsidRDefault="00D5461F" w:rsidP="00D546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4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Шляхи</w:t>
            </w:r>
          </w:p>
        </w:tc>
        <w:tc>
          <w:tcPr>
            <w:tcW w:w="10069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D5461F" w:rsidRPr="00D5461F" w:rsidRDefault="00D5461F" w:rsidP="00D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461F" w:rsidRPr="00D5461F" w:rsidTr="00D5461F">
        <w:tc>
          <w:tcPr>
            <w:tcW w:w="4219" w:type="dxa"/>
            <w:gridSpan w:val="2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D5461F" w:rsidRPr="00D5461F" w:rsidRDefault="00D5461F" w:rsidP="00D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D5461F" w:rsidRPr="00D5461F" w:rsidRDefault="00D5461F" w:rsidP="00D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69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D5461F" w:rsidRPr="00D5461F" w:rsidRDefault="00D5461F" w:rsidP="00D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Кросворд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Правильно розв’язавши кросворд, у виділеному рядку ви прочитаєте автора висловлювання: «Людині потрібно більше турбуватися про душу, ніж про тіло, тому що досконалість душі виправляє недоліки тіла».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5BC99AD" wp14:editId="37437A8D">
            <wp:extent cx="3619500" cy="2105025"/>
            <wp:effectExtent l="0" t="0" r="0" b="9525"/>
            <wp:docPr id="2" name="Малюнок 9" descr="https://subjectum.eu/lesson/civil/10klas/10klas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люнок 9" descr="https://subjectum.eu/lesson/civil/10klas/10klas.files/image00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Окремо взятий представник людського роду. (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Індивід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Інформаційний носій спадковості. (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Ген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Вищий орган нервової системи (орган свідомості і мислення людини). (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Мозок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Поняття, що характеризує людину як представника суспільства і як носія тих властивостей, які визначаються суспільством. (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Соціальність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Афінський філософ, якому належать слова «Пізнай самого себе». (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Сократ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Філософ, який виділяв рослинну, тваринну і розумову душі людини. (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Аристотель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Наука про закони становлення, функціонування і розвиток суспільства. (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Соціологія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 Процес виділення людини із тваринного світу. (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Онтогенез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Відповідь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Демокрит.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ІІІ. ДОМАШНЄ ЗАВДАННЯ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Підготувати повідомлення учнів про ознаки конкретних моральних рис людини.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РОЗДІЛ ІІ. ПРАВА І СВОБОДИ ЛЮДИНИ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 xml:space="preserve"> ТЕМАТИЧНЕ ОЦІНЮВАННЯ ЗА РОЗДІЛОМ II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Очікувані результати діяльності учнів: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Знання і розуміння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пояснює природу прав людини; розрізняє права людини та обов'язки громадянина; знає національні та міжнародні механізми захисту прав людини.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Вміння і навички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називає особливості основних етапів еволюції прав людини; визначає роль держави та державних інституцій щодо захисту прав людини та прав дитини; оцінює перспективи й основні загрози розвитку прав людини в майбутньому.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Установки і цінності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розуміє важливість захисту прав людини сфері; визначає роль міжнародних та європейських інституцій у захисті прав людини.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Хід уроку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ОРГАНІЗАЦІЙНА ЧАСТИНА УРОКУ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 теми та цілей уроку.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ІІ. ЕТАП ТЕМАТИЧНОГО ОЦІНЮВАННЯ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Тестування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Гуманізм — це система ідей і поглядів на людину як на найменшу соціальну цінність.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gramStart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proofErr w:type="gramEnd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ні.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Коли Генеральна Асамблея ООН прийняла Загальну декларацію прав людини?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10.12.1947 р.;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10.12.1948 р.;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10. 12.1949 р.;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29.10. 1969 р.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Продовжте речення: «Людська гідність — основа ...»: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природного права;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позитивного права;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загальносоціального права;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соціального договора.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Який принцип було покладено в основу всіх прав Загальної Декларації прав людини?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Рівноправ’я;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свободи;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громадянства;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рівності.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 якому місті перебуває Європейський суд з прав людини?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Варшаві;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Страсбурзі;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Лондоні;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Гаазі.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Відомий філософ, який розрізняв закони природи («природне право») і закони, встановлені самими людьми. Він доводив, що за своєю природою люди можуть бути нерівними: одні — рабами, а інші — вільними.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Цицерон;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Аквінський;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Аристотель;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 Вольтер.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Заповніть схему.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4FE046B" wp14:editId="30030A34">
            <wp:extent cx="4933950" cy="714375"/>
            <wp:effectExtent l="0" t="0" r="0" b="9525"/>
            <wp:docPr id="4" name="Малюнок 8" descr="https://subjectum.eu/lesson/civil/10klas/10klas.files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люнок 8" descr="https://subjectum.eu/lesson/civil/10klas/10klas.files/image00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Відповіді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1 </w:t>
      </w:r>
      <w:proofErr w:type="gramStart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2 Б; 3 А; 4 А; 5 Б; 6 В.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Завдання на картках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Команди отримують завдання на картках, які вони мають обговорити і надати правильну відповідь.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Команда 1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Ти зайшов </w:t>
      </w:r>
      <w:proofErr w:type="gramStart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магазину</w:t>
      </w:r>
      <w:proofErr w:type="gramEnd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Ти пильний та обережний покупець.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Які права ти маєш як споживач?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Як ти можеш захистити свої права споживача?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Відповідь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Вимагати у продавця показати документ про якість товару.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Обов’язково взяти чек.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З’ясувати споживчі властивості товару (дата виготовлення, правила користування).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Перевірити на контрольних вагах масу придбаного товару.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Команда 2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Найбільш поширеним видом злочину є квартирні крадіжки. Причому певною мірою ми й самі винні в цьому.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Як не стати жертвою квартирної крадіжки? Що варто знати?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Відповідь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Міцні двері. Більше світла. Ключі берегти.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Не давайте незнайомцю інформацію </w:t>
      </w:r>
      <w:proofErr w:type="gramStart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себе</w:t>
      </w:r>
      <w:proofErr w:type="gramEnd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Не відчиняти двері незнайомцям.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 «Мікрофон»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Як, на ваш погляд, співвідносяться між собою природні права та права, що встановлені суспільством або державою?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Наведіть приклади порушень прав людини в роки Другої світової війни, під час інших війн та озброєних конфліктів.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Поміркуйте: дискримінація в Україні — це поодинокі факти чи системна проблема?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«Порядний той, хто своє право вимірює своїми обов’язками». (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Лакордер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Чи згодні ви з цим твердженням? Чому?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Сформулюйте своє ставлення до прав та обов’язків.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ІІІ. ДОМАШНЄ ЗАВДАННЯ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Підготувати повідомлення за темами: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«Національна культура та її основні компоненти».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«Принципи формування загальнолюдської культури».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РОЗДІЛ ІІІ. ЛЮДИНА В СОЦІОКУЛЬТУРНОМУ ПРОСТОРІ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 xml:space="preserve"> ТЕМАТИЧНЕ ОЦІНЮВАННЯ ЗА РОЗДІЛОМ III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Очікувані результати діяльності учнів: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Знання і розуміння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визначає причини виникнення стереотипів, їхній вплив на життя в багатоманітному суспільстві; визначає причини зародження конфліктів; характеризує соціальні норми.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Вміння і навички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розрізняє види соціальної відповідальності, види стереотипів та конфліктів; демонструє навички ефективної комунікації та ненасильницького розв'язання соціальних конфліктів; виявляє емпатію.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Установки і цінності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визнає цінність культурного багатоманіття; усвідомлює необхідність поваги та толерантного ставлення до культурних відмінностей; обґрунтовує твердження про те, що подолати більшість проблем багатокультурного суспільства можливо тільки завдяки спільним зусиллям людини, держави, міжнародної спільноти.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Хід уроку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ОРГАНІЗАЦІЙНА ЧАСТИНА УРОКУ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Повідомлення теми та цілей уроку.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ІІ. АКТУАЛІЗАЦІЯ ЗНАНЬ УЧНІВ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Вправа «Факти чи стереотип»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 отримують картки з твердженнями.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Навпроти кожного твердження поставити літеру «Ф» — факт чи «С» — стереотип.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Повні люди — привітні.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Україні проживає понад 100 національностей.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Більшість сенаторів США — чоловіки.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Аборигени — люди відсталі.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Усі шведи — світловолосі.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Політики — люди безчесні.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Усі українці люблять сало.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Більшість інвалідів не можуть займатися спортом.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Темношкірі більш схильні до занять спортом, ніж до інтелектуальної праці.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Хворі на СНІД — люди аморальні.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Усі президенти України — чоловіки старші за 35 років.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Араби — люди імпульсивні.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Християни — люди високих чеснот.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Яблуні цвітуть навесні.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Українські чорноземи — найкращі.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ІІІ. ЕТАП ТЕМАТИЧНОГО ОЦІНЮВАННЯ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Тестування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Однією з передумов соціальної нерівності є обмеженість ресурсів.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gramStart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proofErr w:type="gramEnd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 ні.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Кожна людина має свої індивідуальні здібності.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ні;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так.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Кому належать слова «Жити — це не означає дихати, це означає — діяти»?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Ж-Ж. Руссо;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З. Фрейду;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Аристотелю</w:t>
      </w:r>
      <w:proofErr w:type="gramEnd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Ф. Бекону.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Обмін між людьми або іншими соціальними суб’єктами цілісними знаковими повідомленнями, у яких відображені інформація, знання, ідеї, емоції тощо, — це комунікація: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ефективна;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соціальна;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політична;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індивідуальна.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Риси людини, які визначають її приналежність до певної історичної спільноти і є більш чи менш однаковими для всіх її представників, — це...: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індивідуальне;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національне;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загальнолюдське;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фізіологічне.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Спрощене, схематичне, часто викривлене уявлення про щось або про когось — </w:t>
      </w:r>
      <w:proofErr w:type="gramStart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це.:</w:t>
      </w:r>
      <w:proofErr w:type="gramEnd"/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стереотип;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упередження;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ксенофобія;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шовінізм.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Дайте визначення поняття «соціальна стратифікація».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Відповіді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1 А, 2 Б, 3 А, 4 Б, 5 Б, 6 А.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Вікторина «Назвіть поняття»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Можливість реалізувати себе.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Необхідність дотримуватись певних правил.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Люди, що ведуть боротьбу за права людини.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Головний міжнародний документ з прав людини.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Основний Закон держави.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Обмеження прав людини та приниження його гідності групи за певною ознакою.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Загострення суперечностей, що приводить до ускладнення або гострої боротьби.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Стійке, спрощене уявлення про кого-небудь або про що-небудь.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Міжнародна організація, створена для попередження воєн та захисту прав людини.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Угода, досягнута шляхом взаємних поступок.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Завдання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Чи є актуальною толерантність у сучасному світі? Обґрунтуйте вашу думку.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Чи погоджуєтесь ви з думкою про те, що стереотипи — це міфи нашої свідомості, бо отримуючи їх у спадок від наших батьків і нашого оточення ще з дитинства, ми віримо в них бездоказово? Чому?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Заповніть таблицю «Вербальна й невербальна комунікація».</w:t>
      </w:r>
    </w:p>
    <w:tbl>
      <w:tblPr>
        <w:tblW w:w="13560" w:type="dxa"/>
        <w:tblBorders>
          <w:top w:val="single" w:sz="2" w:space="0" w:color="3FAEEB"/>
          <w:left w:val="single" w:sz="2" w:space="0" w:color="3FAEEB"/>
          <w:bottom w:val="single" w:sz="2" w:space="0" w:color="3FAEEB"/>
          <w:right w:val="single" w:sz="2" w:space="0" w:color="3FAEEB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253"/>
        <w:gridCol w:w="10307"/>
      </w:tblGrid>
      <w:tr w:rsidR="00D5461F" w:rsidRPr="00D5461F" w:rsidTr="00D5461F">
        <w:tc>
          <w:tcPr>
            <w:tcW w:w="3253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D5461F" w:rsidRPr="00D5461F" w:rsidRDefault="00D5461F" w:rsidP="00D546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4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Вербальна комунікація</w:t>
            </w:r>
          </w:p>
        </w:tc>
        <w:tc>
          <w:tcPr>
            <w:tcW w:w="1030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D5461F" w:rsidRPr="00D5461F" w:rsidRDefault="00D5461F" w:rsidP="00D546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4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Невербальна комунікація</w:t>
            </w:r>
          </w:p>
        </w:tc>
      </w:tr>
      <w:tr w:rsidR="00D5461F" w:rsidRPr="00D5461F" w:rsidTr="00D5461F">
        <w:tc>
          <w:tcPr>
            <w:tcW w:w="3253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D5461F" w:rsidRPr="00D5461F" w:rsidRDefault="00D5461F" w:rsidP="00D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0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D5461F" w:rsidRPr="00D5461F" w:rsidRDefault="00D5461F" w:rsidP="00D54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Чи можна стверджувати, що конфлікти відіграють позитивну роль? Відповідь обґрунтуйте.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Що таке соціальні цінності та яку роль у житті суспільства відіграє соціальна відповідальність?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IV. ПІДБИТТЯ ПІДСУМКІВ УРОКУ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>РОЗДІЛ ІV. ДЕМОКРАТИЧНЕ СУСПІЛЬСТВО ТА ЙОГО ЦІННОСТІ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b/>
          <w:bCs/>
          <w:color w:val="4682B4"/>
          <w:sz w:val="28"/>
          <w:szCs w:val="28"/>
          <w:lang w:eastAsia="ru-RU"/>
        </w:rPr>
        <w:t xml:space="preserve"> ТЕМАТИЧНЕ ОЦІНЮВАННЯ ЗА РОЗДІЛОМ IV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Очікувані результати діяльності учнів: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✵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Знання і розуміння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знає зміст основоположних принципів демократії, знає як співвідносяться і взаємодіють між собою громадянське суспільство і правова держава; тлумачить головні принципи демократії; оцінює роль громадських організацій, різних форм активності громадян у функціонуванні демократичного суспільства; визначає форми суспільної активності громадян на рівні місцевої громади, регіону, держави.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Хід уроку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І. ОРГАНІЗАЦІЙНА ЧАСТИНА УРОКУ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 теми та цілей уроку.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ІІ. ЕТАП ТЕМАТИЧНОГО ОЦІНЮВАННЯ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Тестування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Сукупність громадян України, які спільно проживають у міському чи сільському поселенні, мають колективні інтереси і визначений законом правовий статус.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Державна громада;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територіальна громада.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 рівнем стабільності громадські об’єднання є: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професійні або демографічні;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постійні або тимчасові.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Хто був родоначальником поняття «демократія»?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Платон;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Сократ;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Геродот;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Демокрит.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Молодіжні громадські організації в Україні — об’єднання громадян віком: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від 14 до 35;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від 16 до 35;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від 18 до 35;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від 20 до 40;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Лідерство — це здатність впливати як на окрему особистість, так і на групу, спрямовуючи зусилля на досягнення цілей організації.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gramStart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proofErr w:type="gramEnd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ні.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Декларація прав дитини була прийнята: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1945 р.;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1959 р.;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1969 р.;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1989 р.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Відповіді</w:t>
      </w: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1 Б; 2 Б; 3 </w:t>
      </w:r>
      <w:proofErr w:type="gramStart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4 А; 5 А; 6 Б.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Завдання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Які функції виконує система освіти і як вона впливає на процес соціалізації?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Дайте визначення поняття «референдум».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Чи погоджуєтесь ви з думкою Ж. Бюрдо, що демократія сьогодні — це форма, спосіб життя, релігія, і лише як похідне — форма правління? Обґрунтуйте.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Чому місцеве самоврядування називають школою демократії?</w:t>
      </w:r>
    </w:p>
    <w:p w:rsidR="00D5461F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На яких принципах ґрунтується суспільно-політичне життя в Україні? Відповідь обґрунтуйте.</w:t>
      </w:r>
    </w:p>
    <w:p w:rsidR="001E7068" w:rsidRPr="00D5461F" w:rsidRDefault="00D5461F" w:rsidP="00D546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Складіть схему «Пряма та представницька демократія».</w:t>
      </w:r>
    </w:p>
    <w:sectPr w:rsidR="001E7068" w:rsidRPr="00D54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61F"/>
    <w:rsid w:val="00375926"/>
    <w:rsid w:val="004B7E6C"/>
    <w:rsid w:val="0080505A"/>
    <w:rsid w:val="00D5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43B45-14BC-4DA0-AA28-C8FB9A486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1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</cp:revision>
  <dcterms:created xsi:type="dcterms:W3CDTF">2024-02-19T14:52:00Z</dcterms:created>
  <dcterms:modified xsi:type="dcterms:W3CDTF">2024-02-19T15:10:00Z</dcterms:modified>
</cp:coreProperties>
</file>